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UNION CHRISTIAN COLLEGE, ALUVA</w:t>
      </w:r>
    </w:p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COURSE PLAN</w:t>
      </w:r>
    </w:p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1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R.S.RADHIKA  / Dr.</w:t>
            </w:r>
            <w:r w:rsidR="001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 ELSA JACOB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Language - HINDI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study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Name/Subject 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 , GRAMMAR &amp; TRANSLATION</w:t>
            </w:r>
          </w:p>
        </w:tc>
      </w:tr>
      <w:tr w:rsidR="00097B8C" w:rsidTr="003E1D9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B07250" w:rsidRDefault="00B07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C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</w:tbl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97B8C" w:rsidRPr="009365B4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9365B4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Course Outcomes</w:t>
      </w:r>
      <w:r w:rsidR="009365B4" w:rsidRPr="009365B4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:</w:t>
      </w:r>
    </w:p>
    <w:tbl>
      <w:tblPr>
        <w:tblStyle w:val="TableGrid1"/>
        <w:tblW w:w="9651" w:type="dxa"/>
        <w:tblInd w:w="0" w:type="dxa"/>
        <w:tblLook w:val="04A0" w:firstRow="1" w:lastRow="0" w:firstColumn="1" w:lastColumn="0" w:noHBand="0" w:noVBand="1"/>
      </w:tblPr>
      <w:tblGrid>
        <w:gridCol w:w="1070"/>
        <w:gridCol w:w="5384"/>
        <w:gridCol w:w="3197"/>
      </w:tblGrid>
      <w:tr w:rsidR="00097B8C" w:rsidTr="004906E1">
        <w:trPr>
          <w:trHeight w:val="5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Evaluation methods</w:t>
            </w:r>
          </w:p>
        </w:tc>
      </w:tr>
      <w:tr w:rsidR="00097B8C" w:rsidTr="004906E1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4906E1" w:rsidP="00490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 acquired knowledge  related to Literary Works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Poetry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 Literary Persons in their own words.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097B8C" w:rsidTr="004906E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4906E1" w:rsidP="00490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summary or details of the learned Literary Forms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Poetry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thereby justifying their understanding ability.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97B8C" w:rsidTr="004906E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4906E1" w:rsidP="00490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Analyze and interpret various contexts referred in the syllabus portions of </w:t>
            </w:r>
            <w:r w:rsidRPr="0049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 &amp; Translation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confidently deal with the present challenging era.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906E1" w:rsidTr="004906E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6E1" w:rsidRDefault="004906E1" w:rsidP="00490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E1" w:rsidRDefault="004906E1" w:rsidP="00490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 communication and writing skills by understanding the basic principles of Grammar as well as by familiarizing the technology of  Translation.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E1" w:rsidRDefault="009C0278" w:rsidP="00490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Practical sessions</w:t>
            </w:r>
          </w:p>
        </w:tc>
      </w:tr>
      <w:tr w:rsidR="004906E1" w:rsidTr="004906E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6E1" w:rsidRDefault="004906E1" w:rsidP="00490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E1" w:rsidRDefault="004906E1" w:rsidP="00490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examine and evaluate the views of the writer thereby creating the demanded conclusion.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E1" w:rsidRDefault="009C0278" w:rsidP="00490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1155"/>
        <w:gridCol w:w="1029"/>
        <w:gridCol w:w="1736"/>
        <w:gridCol w:w="1241"/>
        <w:gridCol w:w="113"/>
        <w:gridCol w:w="2847"/>
      </w:tblGrid>
      <w:tr w:rsidR="00097B8C" w:rsidTr="00AC1731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: 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Hrs.</w:t>
            </w:r>
          </w:p>
        </w:tc>
      </w:tr>
      <w:tr w:rsidR="00097B8C" w:rsidTr="00AC1731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कबीरदास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तुलसीदास</w:t>
            </w:r>
          </w:p>
          <w:p w:rsidR="00097B8C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मीराबाई</w:t>
            </w:r>
          </w:p>
          <w:p w:rsid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व्याकरण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अनुवाद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/Activity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AC1731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कबीरदास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Discussion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AC1731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तुलसीदास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Seminar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मीराबाई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 Assignment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D927F9">
              <w:rPr>
                <w:rFonts w:ascii="Times New Roman" w:hAnsi="Times New Roman" w:cstheme="minorBidi" w:hint="cs"/>
                <w:b/>
                <w:bCs/>
                <w:sz w:val="24"/>
                <w:szCs w:val="21"/>
                <w:cs/>
                <w:lang w:bidi="hi-IN"/>
              </w:rPr>
              <w:t>शब्द विचार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 w:rsidP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D927F9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संज्ञा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लिंग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;Practical Sessions</w:t>
            </w:r>
          </w:p>
        </w:tc>
      </w:tr>
      <w:tr w:rsidR="00097B8C" w:rsidTr="008435BD">
        <w:trPr>
          <w:trHeight w:val="64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Pr="00D927F9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bidi="hi-IN"/>
              </w:rPr>
              <w:t>वचन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7F9" w:rsidRPr="009C0278" w:rsidRDefault="009C0278" w:rsidP="001A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D927F9" w:rsidTr="008435BD">
        <w:trPr>
          <w:trHeight w:val="504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D927F9" w:rsidRDefault="00D927F9" w:rsidP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9C0278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D927F9" w:rsidRDefault="00D927F9" w:rsidP="00D927F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bidi="hi-IN"/>
              </w:rPr>
              <w:t xml:space="preserve">अनुवाद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F9" w:rsidRPr="009C0278" w:rsidRDefault="009C0278" w:rsidP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8">
              <w:rPr>
                <w:rFonts w:ascii="Times New Roman" w:hAnsi="Times New Roman" w:cs="Times New Roman"/>
                <w:sz w:val="24"/>
                <w:szCs w:val="24"/>
              </w:rPr>
              <w:t>Lecture ; Assignment</w:t>
            </w:r>
          </w:p>
        </w:tc>
      </w:tr>
      <w:tr w:rsidR="00097B8C" w:rsidTr="00AC1731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: 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Hrs.</w:t>
            </w:r>
          </w:p>
        </w:tc>
      </w:tr>
      <w:tr w:rsidR="00097B8C" w:rsidTr="00AC1731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जागो फिर एक बार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वे मुस्काते फूल नहीं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खेवली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छीनने आये हैं वे</w:t>
            </w:r>
          </w:p>
          <w:p w:rsidR="00097B8C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आज़ादी उर्फ़ गुलामी</w:t>
            </w:r>
          </w:p>
          <w:p w:rsid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व्याकरण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अनुवाद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  <w:r w:rsidR="00383B68">
              <w:rPr>
                <w:rFonts w:ascii="Times New Roman" w:hAnsi="Times New Roman" w:cstheme="minorBidi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D927F9" w:rsidRDefault="00097B8C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7F9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जागो फिर एक बार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Assignment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D927F9" w:rsidRDefault="00097B8C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F9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वे मुस्काते फूल नहीं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Seminar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खेवली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 xml:space="preserve">Lecture ; </w:t>
            </w:r>
            <w:r w:rsidR="00096911" w:rsidRPr="00096911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4.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 w:rsidP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छीनने आये हैं वे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 w:rsidR="00096911" w:rsidRPr="00096911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5.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आज़ादी उर्फ़ गुलामी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 w:rsidR="00096911" w:rsidRPr="00096911">
              <w:rPr>
                <w:rFonts w:ascii="Times New Roman" w:hAnsi="Times New Roman" w:cs="Times New Roman"/>
                <w:sz w:val="24"/>
                <w:szCs w:val="24"/>
              </w:rPr>
              <w:t xml:space="preserve"> Discussion 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6.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D92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F9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सर्वनाम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097B8C" w:rsidTr="008435BD">
        <w:trPr>
          <w:trHeight w:val="46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Pr="00D927F9" w:rsidRDefault="00D927F9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7.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B68" w:rsidRPr="00383B68" w:rsidRDefault="00D927F9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D927F9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विशेषण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8C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383B68" w:rsidTr="008435BD">
        <w:trPr>
          <w:trHeight w:val="432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Default="00383B68" w:rsidP="00383B68">
            <w:pPr>
              <w:spacing w:line="240" w:lineRule="auto"/>
              <w:jc w:val="center"/>
              <w:rPr>
                <w:rFonts w:ascii="Times New Roman" w:hAnsi="Times New Roman" w:cstheme="minorBidi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D927F9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अनुवाद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096911" w:rsidRDefault="009C0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097B8C" w:rsidTr="00AC1731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: 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Hrs.</w:t>
            </w:r>
          </w:p>
        </w:tc>
      </w:tr>
      <w:tr w:rsidR="00097B8C" w:rsidTr="00AC1731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सबूत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दिल्ली दरवाज़ा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जंगल के उजाड़ में</w:t>
            </w:r>
          </w:p>
          <w:p w:rsidR="00097B8C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बाज़ा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र</w:t>
            </w:r>
          </w:p>
          <w:p w:rsid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व्याकरण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अनुवाद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  <w:r w:rsidR="00383B68">
              <w:rPr>
                <w:rFonts w:ascii="Times New Roman" w:hAnsi="Times New Roman" w:cstheme="minorBidi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383B68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3B68"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सबूत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Seminar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383B68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B68"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दिल्ली दरवाज़ा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Assignment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जंगल के उजाड़ में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Discussion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4.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बाज़ा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Practical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5.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83B68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कारक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;Practical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6.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83B68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क्रिया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 Practyical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7.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83B68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अनुवाद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Lecture; Practical Sessions</w:t>
            </w:r>
          </w:p>
        </w:tc>
      </w:tr>
      <w:tr w:rsidR="00097B8C" w:rsidTr="00AC1731"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: 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9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097B8C" w:rsidTr="00AC1731">
        <w:trPr>
          <w:trHeight w:val="826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097B8C" w:rsidRDefault="00097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बीसवीं सदी के अंतिम दिनों का एक आश्चर्य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ठ</w:t>
            </w:r>
            <w:r w:rsidR="00383B68"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ं</w:t>
            </w: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ड़े पानी की मशीन</w:t>
            </w:r>
          </w:p>
          <w:p w:rsidR="00AC1731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अच्छे आदमी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व्याकरण</w:t>
            </w:r>
          </w:p>
          <w:p w:rsidR="00097B8C" w:rsidRPr="00AC1731" w:rsidRDefault="00AC1731" w:rsidP="00AC173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अनुवाद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383B68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68"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2 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1A6A2D" w:rsidRDefault="00383B68" w:rsidP="001A6A2D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बीसवीं सदी के अंतिम दिनों का एक आश्चर्य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8C" w:rsidRPr="00383B68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B68"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AC1731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ठ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1"/>
                <w:cs/>
                <w:lang w:bidi="hi-IN"/>
              </w:rPr>
              <w:t>ं</w:t>
            </w: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ड़े पानी की मशीन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68" w:rsidRPr="00AC1731" w:rsidRDefault="00383B68" w:rsidP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AC1731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अच्छे आदमी</w:t>
            </w:r>
          </w:p>
          <w:p w:rsidR="00097B8C" w:rsidRDefault="00097B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4.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1"/>
                <w:lang w:bidi="hi-IN"/>
              </w:rPr>
            </w:pPr>
            <w:r w:rsidRPr="00383B68">
              <w:rPr>
                <w:rFonts w:asciiTheme="minorBidi" w:hAnsiTheme="minorBidi" w:cstheme="minorBidi"/>
                <w:b/>
                <w:bCs/>
                <w:sz w:val="24"/>
                <w:szCs w:val="21"/>
                <w:cs/>
                <w:lang w:bidi="hi-IN"/>
              </w:rPr>
              <w:t>काल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Sessions</w:t>
            </w:r>
          </w:p>
        </w:tc>
      </w:tr>
      <w:tr w:rsidR="00097B8C" w:rsidTr="008435B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bidi="hi-IN"/>
              </w:rPr>
            </w:pPr>
            <w:r w:rsidRPr="00383B68">
              <w:rPr>
                <w:rFonts w:ascii="Times New Roman" w:hAnsi="Times New Roman" w:cs="Times New Roman"/>
                <w:sz w:val="24"/>
                <w:szCs w:val="21"/>
                <w:cs/>
                <w:lang w:bidi="hi-IN"/>
              </w:rPr>
              <w:t>5.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383B68" w:rsidRDefault="00383B68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1"/>
                <w:lang w:bidi="hi-IN"/>
              </w:rPr>
            </w:pPr>
            <w:r w:rsidRPr="00383B68">
              <w:rPr>
                <w:rFonts w:asciiTheme="minorBidi" w:hAnsiTheme="minorBidi" w:cstheme="minorBidi"/>
                <w:sz w:val="24"/>
                <w:szCs w:val="21"/>
                <w:cs/>
                <w:lang w:bidi="hi-IN"/>
              </w:rPr>
              <w:t>अनुवाद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Default="00843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A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C" w:rsidRPr="00096911" w:rsidRDefault="0009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Lecture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Sessions</w:t>
            </w:r>
          </w:p>
        </w:tc>
      </w:tr>
    </w:tbl>
    <w:p w:rsidR="00097B8C" w:rsidRDefault="00097B8C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C1260" w:rsidRDefault="006C1260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C1260" w:rsidRDefault="006C1260" w:rsidP="00097B8C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97B8C" w:rsidRDefault="00097B8C" w:rsidP="00097B8C">
      <w:pPr>
        <w:rPr>
          <w:rFonts w:ascii="Times New Roman" w:hAnsi="Times New Roman" w:cs="Times New Roman"/>
          <w:sz w:val="24"/>
          <w:szCs w:val="24"/>
        </w:rPr>
      </w:pPr>
    </w:p>
    <w:p w:rsidR="00605B2B" w:rsidRDefault="00605B2B"/>
    <w:sectPr w:rsidR="0060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C"/>
    <w:rsid w:val="00096911"/>
    <w:rsid w:val="00097B8C"/>
    <w:rsid w:val="000C02E1"/>
    <w:rsid w:val="001712C5"/>
    <w:rsid w:val="001A6A2D"/>
    <w:rsid w:val="00383B68"/>
    <w:rsid w:val="00392D99"/>
    <w:rsid w:val="003E1D99"/>
    <w:rsid w:val="004906E1"/>
    <w:rsid w:val="00605B2B"/>
    <w:rsid w:val="006C1260"/>
    <w:rsid w:val="00782642"/>
    <w:rsid w:val="007E6E59"/>
    <w:rsid w:val="008435BD"/>
    <w:rsid w:val="009365B4"/>
    <w:rsid w:val="009C0278"/>
    <w:rsid w:val="00AC1731"/>
    <w:rsid w:val="00B07250"/>
    <w:rsid w:val="00D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4691"/>
  <w15:chartTrackingRefBased/>
  <w15:docId w15:val="{FF7B7444-9725-4E8E-9BDF-F6B59E6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8C"/>
    <w:pPr>
      <w:spacing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97B8C"/>
    <w:pPr>
      <w:spacing w:after="0" w:line="240" w:lineRule="auto"/>
    </w:pPr>
    <w:rPr>
      <w:rFonts w:ascii="Calibri" w:eastAsia="Calibri" w:hAnsi="Calibri" w:cs="Mangal"/>
      <w:kern w:val="0"/>
      <w:lang w:val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Elsa Jacob</dc:creator>
  <cp:keywords/>
  <dc:description/>
  <cp:lastModifiedBy>Ruby Elsa Jacob</cp:lastModifiedBy>
  <cp:revision>16</cp:revision>
  <dcterms:created xsi:type="dcterms:W3CDTF">2023-05-07T15:29:00Z</dcterms:created>
  <dcterms:modified xsi:type="dcterms:W3CDTF">2023-05-09T05:41:00Z</dcterms:modified>
</cp:coreProperties>
</file>